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FF42AE">
        <w:rPr>
          <w:b/>
        </w:rPr>
        <w:t xml:space="preserve"> </w:t>
      </w:r>
      <w:r w:rsidR="00FF42AE" w:rsidRPr="00FF42AE">
        <w:rPr>
          <w:b/>
        </w:rPr>
        <w:t>2.5. Poprawa jakości środowiska miejskiego</w:t>
      </w:r>
    </w:p>
    <w:p w:rsidR="0056579D" w:rsidRDefault="0056579D" w:rsidP="00230E7E">
      <w:pPr>
        <w:rPr>
          <w:b/>
        </w:rPr>
      </w:pPr>
      <w:r>
        <w:rPr>
          <w:b/>
        </w:rPr>
        <w:t>Nazwa projektu:</w:t>
      </w:r>
      <w:r w:rsidR="00FF42AE" w:rsidRPr="00FF42AE">
        <w:t xml:space="preserve"> </w:t>
      </w:r>
      <w:r w:rsidR="00FF42AE" w:rsidRPr="00FF42AE">
        <w:rPr>
          <w:b/>
        </w:rPr>
        <w:t>Zagospodarowanie terenów zielonych Łochowa poprzez utworzenie parku miejskiego "Dębinka"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FF42AE" w:rsidRPr="00FF42AE">
        <w:t xml:space="preserve"> </w:t>
      </w:r>
      <w:r w:rsidR="00FF42AE" w:rsidRPr="00FF42AE">
        <w:rPr>
          <w:b/>
        </w:rPr>
        <w:t>POIS.02.05.00-00-0111/16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FF42AE">
        <w:rPr>
          <w:b/>
        </w:rPr>
        <w:t xml:space="preserve"> Gmina Łochów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F42AE" w:rsidRPr="00FF42AE">
        <w:t xml:space="preserve"> </w:t>
      </w:r>
      <w:r w:rsidR="00FF42AE" w:rsidRPr="00FF42AE">
        <w:rPr>
          <w:b/>
        </w:rPr>
        <w:t>5</w:t>
      </w:r>
      <w:r w:rsidR="00FF42AE">
        <w:rPr>
          <w:b/>
        </w:rPr>
        <w:t> </w:t>
      </w:r>
      <w:r w:rsidR="00FF42AE" w:rsidRPr="00FF42AE">
        <w:rPr>
          <w:b/>
        </w:rPr>
        <w:t>777</w:t>
      </w:r>
      <w:r w:rsidR="00FF42AE">
        <w:rPr>
          <w:b/>
        </w:rPr>
        <w:t xml:space="preserve"> </w:t>
      </w:r>
      <w:r w:rsidR="00FF42AE" w:rsidRPr="00FF42AE">
        <w:rPr>
          <w:b/>
        </w:rPr>
        <w:t>783,97</w:t>
      </w:r>
      <w:r w:rsidR="00FF42AE">
        <w:rPr>
          <w:b/>
        </w:rPr>
        <w:t xml:space="preserve"> PLN</w:t>
      </w:r>
    </w:p>
    <w:p w:rsidR="0056579D" w:rsidRPr="008913CD" w:rsidRDefault="0056579D" w:rsidP="00FF42AE">
      <w:pPr>
        <w:jc w:val="both"/>
      </w:pPr>
      <w:r>
        <w:rPr>
          <w:b/>
        </w:rPr>
        <w:t>Krótki opis:</w:t>
      </w:r>
      <w:r w:rsidR="00FF42AE" w:rsidRPr="00FF42AE">
        <w:t xml:space="preserve"> </w:t>
      </w:r>
      <w:r w:rsidR="00FF42AE" w:rsidRPr="008913CD">
        <w:t xml:space="preserve">Projekt polega na zagospodarowaniu terenów zielonych na cele rekreacyjno-wypoczynkowo-sportowe. Na terenie parku wydzielone zostaną strefy funkcjonalne, dostosowane do charakteru, wieku i potrzeb użytkowników. W parku powstaną 2 przestrzenie: 1.północna (działki 2641/1, 2/1, 2/2, 1293) podzielona na dwie strefy: </w:t>
      </w:r>
      <w:proofErr w:type="spellStart"/>
      <w:r w:rsidR="00FF42AE" w:rsidRPr="008913CD">
        <w:t>rodzinno</w:t>
      </w:r>
      <w:proofErr w:type="spellEnd"/>
      <w:r w:rsidR="00FF42AE" w:rsidRPr="008913CD">
        <w:t xml:space="preserve">–wypoczynkową oraz </w:t>
      </w:r>
      <w:proofErr w:type="spellStart"/>
      <w:r w:rsidR="00FF42AE" w:rsidRPr="008913CD">
        <w:t>rekreacyjno</w:t>
      </w:r>
      <w:proofErr w:type="spellEnd"/>
      <w:r w:rsidR="00FF42AE" w:rsidRPr="008913CD">
        <w:t>–sportową 2.południową (działka 2641/4) o charakterze wypoczynkowym Część po stronie północnej będzie miała charakter rekreacyjno-wypoczynkowy z elementami rozrywkowymi takimi jak: amfiteatr z kinem letnim, plac zabaw , fontanna, górka saneczkowa, teren piknikowy, siłownia na powietrzu, kącik szachowy, strefa gier, boisko. Dzięki bogatemu programowi parku stworzone zostanie „zielone centrum” Łochowa, pełniące wiele funkcji i integrujące mieszkańców. Drugą częścią Parku „Dębinka” będą tereny leśne. Ten fragment parku będzie „surowy”, zapewniając więcej ciszy wśród zieleni dla spacerujących.</w:t>
      </w:r>
    </w:p>
    <w:p w:rsidR="00866F5D" w:rsidRPr="00FF42AE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powietrza (np. dłuższe okresy oscylowania temperatury w okolicach O st. C) i związane z nimi niekorzystne </w:t>
            </w:r>
            <w:r w:rsidRPr="00F928E8">
              <w:rPr>
                <w:sz w:val="20"/>
                <w:szCs w:val="20"/>
              </w:rPr>
              <w:lastRenderedPageBreak/>
              <w:t>zjawiska (np. oblodzenie).</w:t>
            </w:r>
          </w:p>
        </w:tc>
        <w:tc>
          <w:tcPr>
            <w:tcW w:w="1588" w:type="dxa"/>
          </w:tcPr>
          <w:p w:rsidR="006D6EC3" w:rsidRPr="00D143CE" w:rsidRDefault="00D143CE" w:rsidP="006D6EC3">
            <w:pPr>
              <w:rPr>
                <w:sz w:val="20"/>
                <w:szCs w:val="20"/>
              </w:rPr>
            </w:pPr>
            <w:r w:rsidRPr="00D143CE"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345" w:type="dxa"/>
          </w:tcPr>
          <w:p w:rsidR="006D6EC3" w:rsidRPr="008B4023" w:rsidRDefault="006D6EC3" w:rsidP="008B4023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866F5D" w:rsidRDefault="006D6EC3" w:rsidP="00D143CE">
            <w:pPr>
              <w:jc w:val="both"/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fale upałów i związane z nimi pożary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Default="00D143CE" w:rsidP="00D1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zastosowanie </w:t>
            </w:r>
            <w:r w:rsidRPr="00D143CE">
              <w:rPr>
                <w:sz w:val="20"/>
                <w:szCs w:val="20"/>
              </w:rPr>
              <w:t>odpowiednie</w:t>
            </w:r>
            <w:r>
              <w:rPr>
                <w:sz w:val="20"/>
                <w:szCs w:val="20"/>
              </w:rPr>
              <w:t xml:space="preserve">j konstrukcji i </w:t>
            </w:r>
            <w:r w:rsidRPr="00D143CE">
              <w:rPr>
                <w:sz w:val="20"/>
                <w:szCs w:val="20"/>
              </w:rPr>
              <w:t xml:space="preserve"> zagospodarowa</w:t>
            </w:r>
            <w:r>
              <w:rPr>
                <w:sz w:val="20"/>
                <w:szCs w:val="20"/>
              </w:rPr>
              <w:t>nie terenu – zacienienie, dachy</w:t>
            </w:r>
          </w:p>
          <w:p w:rsidR="00974DB8" w:rsidRPr="00F928E8" w:rsidRDefault="00974DB8" w:rsidP="00D1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74DB8">
              <w:rPr>
                <w:sz w:val="20"/>
                <w:szCs w:val="20"/>
              </w:rPr>
              <w:t xml:space="preserve"> przecinki, ognioodporne materiały budowlane;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nawalne deszcze i burze; powodzie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D143CE" w:rsidRPr="00D143CE" w:rsidRDefault="00D143CE" w:rsidP="00D143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-zastosowane </w:t>
            </w:r>
            <w:r w:rsidRPr="00D143CE">
              <w:rPr>
                <w:sz w:val="20"/>
                <w:szCs w:val="20"/>
              </w:rPr>
              <w:t>odpowiedni</w:t>
            </w:r>
            <w:r>
              <w:rPr>
                <w:sz w:val="20"/>
                <w:szCs w:val="20"/>
              </w:rPr>
              <w:t>ej konstrukcji elementów infrastruktury</w:t>
            </w:r>
            <w:r w:rsidRPr="00D143CE">
              <w:rPr>
                <w:sz w:val="20"/>
                <w:szCs w:val="20"/>
              </w:rPr>
              <w:t xml:space="preserve">, odprowadzanie wody, </w:t>
            </w:r>
            <w:r>
              <w:rPr>
                <w:sz w:val="20"/>
                <w:szCs w:val="20"/>
              </w:rPr>
              <w:t xml:space="preserve">właściwy </w:t>
            </w:r>
            <w:r w:rsidRPr="00D143CE">
              <w:rPr>
                <w:sz w:val="20"/>
                <w:szCs w:val="20"/>
              </w:rPr>
              <w:t>stopień izolacji terenu, właściwe odw</w:t>
            </w:r>
            <w:r>
              <w:rPr>
                <w:sz w:val="20"/>
                <w:szCs w:val="20"/>
              </w:rPr>
              <w:t>odnienie terenu przedsięwzięcia</w:t>
            </w:r>
          </w:p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silne wiatry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Default="00D143CE" w:rsidP="00D143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143CE">
              <w:rPr>
                <w:sz w:val="20"/>
                <w:szCs w:val="20"/>
              </w:rPr>
              <w:t>zastosowane odpowiedniej konstrukcji</w:t>
            </w:r>
            <w:r>
              <w:rPr>
                <w:sz w:val="20"/>
                <w:szCs w:val="20"/>
              </w:rPr>
              <w:t>;</w:t>
            </w:r>
          </w:p>
          <w:p w:rsidR="00D143CE" w:rsidRPr="00F928E8" w:rsidRDefault="00D143CE" w:rsidP="00D143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obiekty, dla których istniej ryzyko przewrócenia przez wiatr, będą lokalizowane w „bezpiecznym” sąsiedztwie np. drzew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:rsidR="006D6EC3" w:rsidRPr="00F928E8" w:rsidRDefault="008B40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 xml:space="preserve">DOTYCZĄCYCH ODPORNOŚCI INWESTYCJI NA ZMIANY </w:t>
            </w:r>
            <w:r>
              <w:rPr>
                <w:b/>
                <w:sz w:val="20"/>
                <w:szCs w:val="20"/>
              </w:rPr>
              <w:lastRenderedPageBreak/>
              <w:t>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 xml:space="preserve">CZY </w:t>
            </w:r>
            <w:r>
              <w:rPr>
                <w:b/>
                <w:sz w:val="20"/>
                <w:szCs w:val="20"/>
              </w:rPr>
              <w:lastRenderedPageBreak/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:rsidR="00F928E8" w:rsidRDefault="0040478F" w:rsidP="0040478F">
            <w:r>
              <w:t>Nie</w:t>
            </w:r>
          </w:p>
        </w:tc>
        <w:tc>
          <w:tcPr>
            <w:tcW w:w="5274" w:type="dxa"/>
          </w:tcPr>
          <w:p w:rsidR="00F928E8" w:rsidRPr="0040478F" w:rsidRDefault="0040478F" w:rsidP="0040478F">
            <w:pPr>
              <w:jc w:val="both"/>
            </w:pPr>
            <w:r w:rsidRPr="0040478F">
              <w:t>Brak analiz</w:t>
            </w:r>
            <w:r>
              <w:t xml:space="preserve"> i odniesienia do warunków klimatycznych na obszarze realizacji projektu</w:t>
            </w:r>
            <w:r w:rsidRPr="0040478F">
              <w:t xml:space="preserve">. 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Default="0040478F" w:rsidP="00866F5D">
            <w:r>
              <w:t>Tak</w:t>
            </w:r>
          </w:p>
        </w:tc>
        <w:tc>
          <w:tcPr>
            <w:tcW w:w="5274" w:type="dxa"/>
          </w:tcPr>
          <w:p w:rsidR="00866F5D" w:rsidRPr="0040478F" w:rsidRDefault="0040478F" w:rsidP="0040478F">
            <w:pPr>
              <w:jc w:val="both"/>
            </w:pPr>
            <w:r>
              <w:t>W</w:t>
            </w:r>
            <w:r w:rsidRPr="0040478F">
              <w:t>e wniosku o dofinansowanie</w:t>
            </w:r>
            <w:r>
              <w:t xml:space="preserve"> zgodnie z jego wymogami- </w:t>
            </w:r>
            <w:r w:rsidRPr="0040478F">
              <w:t xml:space="preserve"> jedynie pobieżne odwołanie do możliwości wystąpienia zjawisk ekstremalnych tj. powodzie, upały, porywiste wiatry. Brak oparcia w analizach.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200629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974DB8" w:rsidRDefault="0040478F" w:rsidP="00974DB8">
            <w:r w:rsidRPr="0040478F">
              <w:t xml:space="preserve">Wątek </w:t>
            </w:r>
            <w:proofErr w:type="spellStart"/>
            <w:r w:rsidRPr="0040478F">
              <w:t>ryzyk</w:t>
            </w:r>
            <w:proofErr w:type="spellEnd"/>
            <w:r w:rsidRPr="0040478F">
              <w:t xml:space="preserve"> klimatycznych potraktowany w sposób </w:t>
            </w:r>
            <w:r w:rsidR="00974DB8">
              <w:t xml:space="preserve">zbyt ogólny.  Oszacowano, że wystąpienie tego rodzaju </w:t>
            </w:r>
            <w:proofErr w:type="spellStart"/>
            <w:r w:rsidR="00974DB8">
              <w:t>ryzyk</w:t>
            </w:r>
            <w:proofErr w:type="spellEnd"/>
            <w:r w:rsidR="00974DB8">
              <w:t xml:space="preserve"> </w:t>
            </w:r>
            <w:r w:rsidR="00C61D6D">
              <w:t xml:space="preserve">jest </w:t>
            </w:r>
            <w:r w:rsidR="00974DB8">
              <w:t>średnie z uwagi fakt, że teren objęty</w:t>
            </w:r>
          </w:p>
          <w:p w:rsidR="00C61D6D" w:rsidRDefault="00C61D6D" w:rsidP="00974DB8">
            <w:r>
              <w:t xml:space="preserve">Projektem </w:t>
            </w:r>
            <w:r w:rsidR="00974DB8">
              <w:t xml:space="preserve"> nie jest terenem zagrożonym powodzią,</w:t>
            </w:r>
            <w:r>
              <w:t xml:space="preserve"> a ponadto </w:t>
            </w:r>
            <w:r w:rsidR="00974DB8">
              <w:t xml:space="preserve"> zaplanowano zabezpieczenia przed innymi skutkami klęsk żywiołowych</w:t>
            </w:r>
            <w:r w:rsidR="0040478F" w:rsidRPr="0040478F">
              <w:t xml:space="preserve"> </w:t>
            </w:r>
            <w:r>
              <w:t>(</w:t>
            </w:r>
            <w:proofErr w:type="spellStart"/>
            <w:r>
              <w:t>niedookreślono</w:t>
            </w:r>
            <w:proofErr w:type="spellEnd"/>
            <w:r>
              <w:t xml:space="preserve"> jakie).</w:t>
            </w:r>
          </w:p>
          <w:p w:rsidR="00974DB8" w:rsidRPr="00C61D6D" w:rsidRDefault="00C61D6D" w:rsidP="00974DB8">
            <w:pPr>
              <w:rPr>
                <w:i/>
                <w:color w:val="4472C4" w:themeColor="accent1"/>
                <w:sz w:val="20"/>
                <w:szCs w:val="20"/>
              </w:rPr>
            </w:pPr>
            <w:r>
              <w:t xml:space="preserve"> </w:t>
            </w:r>
            <w:r w:rsidR="0040478F" w:rsidRPr="0040478F">
              <w:t>Analiza ryzyka i wrażliwości z pominięciem aspektów klimatycznych</w:t>
            </w:r>
            <w:r w:rsidR="0040478F">
              <w:rPr>
                <w:i/>
                <w:color w:val="4472C4" w:themeColor="accent1"/>
                <w:sz w:val="20"/>
                <w:szCs w:val="20"/>
              </w:rPr>
              <w:t xml:space="preserve">. 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40478F" w:rsidRDefault="0040478F" w:rsidP="00974DB8">
            <w:pPr>
              <w:jc w:val="both"/>
            </w:pPr>
            <w:r w:rsidRPr="0040478F">
              <w:t xml:space="preserve">Dla wymienionych w dokumentacji projektowej czynników klimatycznych, stwarzających zagrożenie dla osiągnięcia celów projektu określono rozwiązania zabezpieczające. </w:t>
            </w:r>
            <w:r w:rsidR="00974DB8">
              <w:t>W większości przypadków s</w:t>
            </w:r>
            <w:r w:rsidRPr="0040478F">
              <w:t xml:space="preserve">posób ich opisu jest </w:t>
            </w:r>
            <w:r>
              <w:t xml:space="preserve">jednak </w:t>
            </w:r>
            <w:r w:rsidRPr="0040478F">
              <w:t>zbyt ogólnikowy („właściwa konstrukcja”</w:t>
            </w:r>
            <w:r w:rsidR="00974DB8">
              <w:t xml:space="preserve">, „właściwe odwodnienie”) by można je było ocenić i uznać za w pełni adekwatne. </w:t>
            </w:r>
          </w:p>
          <w:p w:rsidR="00974DB8" w:rsidRPr="0040478F" w:rsidRDefault="00974DB8" w:rsidP="00974DB8"/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C61D6D" w:rsidRDefault="00C61D6D" w:rsidP="00C61D6D">
            <w:pPr>
              <w:jc w:val="both"/>
            </w:pPr>
            <w:r w:rsidRPr="00C61D6D">
              <w:t>Beneficjent określił</w:t>
            </w:r>
            <w:r>
              <w:t xml:space="preserve"> w dokumentacji, iż powstała infrastruktura przyczyni się do złagodzenia zmian klimatu – odnosi się to do całego projektu nie konkretnych rozwiązań. Poza nasadzeniami i  odbudową trenów zielonych pozostałe obiekty i infrastruktura sportowo-rekreacyjna nie będą jednak miały pozytywnego wpływu na klimat.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974DB8" w:rsidRDefault="00974DB8" w:rsidP="00974DB8">
            <w:pPr>
              <w:rPr>
                <w:b/>
              </w:rPr>
            </w:pPr>
            <w:r w:rsidRPr="00974DB8">
              <w:t xml:space="preserve">n/d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C61D6D" w:rsidRDefault="00C61D6D" w:rsidP="00974DB8">
            <w:pPr>
              <w:rPr>
                <w:b/>
              </w:rPr>
            </w:pPr>
            <w:r w:rsidRPr="00C61D6D">
              <w:t xml:space="preserve">Nie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C61D6D" w:rsidRDefault="00C61D6D" w:rsidP="00C61D6D">
            <w:pPr>
              <w:rPr>
                <w:b/>
                <w:color w:val="4472C4" w:themeColor="accent1"/>
              </w:rPr>
            </w:pPr>
            <w:r w:rsidRPr="00C61D6D">
              <w:t xml:space="preserve">N/d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C61D6D" w:rsidRDefault="00C61D6D" w:rsidP="00C61D6D">
            <w:r w:rsidRPr="00C61D6D">
              <w:t xml:space="preserve">N/d 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B95F15" w:rsidRPr="00200629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lastRenderedPageBreak/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127569" w:rsidRDefault="00127569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N/d</w:t>
            </w:r>
          </w:p>
        </w:tc>
        <w:tc>
          <w:tcPr>
            <w:tcW w:w="7655" w:type="dxa"/>
          </w:tcPr>
          <w:p w:rsidR="006E3C60" w:rsidRPr="00127569" w:rsidRDefault="00127569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N/d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127569" w:rsidRDefault="00127569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N/d</w:t>
            </w:r>
          </w:p>
        </w:tc>
        <w:tc>
          <w:tcPr>
            <w:tcW w:w="7655" w:type="dxa"/>
          </w:tcPr>
          <w:p w:rsidR="00CC643A" w:rsidRPr="00127569" w:rsidRDefault="00127569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N/d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127569" w:rsidRDefault="00127569" w:rsidP="00CC643A">
            <w:pPr>
              <w:rPr>
                <w:rFonts w:cstheme="minorHAnsi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N/d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7A4A0C" w:rsidRDefault="00127569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7A4A0C" w:rsidRDefault="00127569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7A4A0C" w:rsidRDefault="00127569" w:rsidP="007A4A0C">
            <w:pPr>
              <w:jc w:val="center"/>
              <w:rPr>
                <w:rFonts w:cstheme="minorHAnsi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27569" w:rsidRPr="00127569" w:rsidRDefault="00127569" w:rsidP="007A4A0C">
            <w:pPr>
              <w:rPr>
                <w:rFonts w:cstheme="minorHAnsi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żywiołowymi lub katastrofami naturalnymi.</w:t>
            </w:r>
          </w:p>
          <w:p w:rsidR="0015763D" w:rsidRDefault="0015763D" w:rsidP="00127569">
            <w:pPr>
              <w:pStyle w:val="Akapitzlist"/>
            </w:pPr>
          </w:p>
          <w:p w:rsidR="00127569" w:rsidRPr="0015763D" w:rsidRDefault="00127569" w:rsidP="00127569">
            <w:pPr>
              <w:pStyle w:val="Akapitzlist"/>
            </w:pP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3F20F2" w:rsidRDefault="003F20F2" w:rsidP="007A4A0C">
            <w:pPr>
              <w:jc w:val="center"/>
              <w:rPr>
                <w:rFonts w:cstheme="minorHAnsi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3F20F2" w:rsidRDefault="003F20F2" w:rsidP="007A4A0C">
            <w:pPr>
              <w:jc w:val="center"/>
              <w:rPr>
                <w:rFonts w:cstheme="minorHAnsi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 xml:space="preserve">Nie dotyczy </w:t>
            </w:r>
          </w:p>
        </w:tc>
        <w:tc>
          <w:tcPr>
            <w:tcW w:w="3499" w:type="dxa"/>
          </w:tcPr>
          <w:p w:rsidR="007A4A0C" w:rsidRPr="003F20F2" w:rsidRDefault="003F20F2" w:rsidP="007A4A0C">
            <w:pPr>
              <w:jc w:val="center"/>
              <w:rPr>
                <w:rFonts w:cstheme="minorHAnsi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3F20F2" w:rsidRDefault="003F20F2" w:rsidP="003F20F2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 xml:space="preserve">W </w:t>
            </w:r>
            <w:r w:rsidR="0015763D" w:rsidRPr="003F20F2">
              <w:rPr>
                <w:rFonts w:cstheme="minorHAnsi"/>
                <w:lang w:eastAsia="pl-PL"/>
              </w:rPr>
              <w:t xml:space="preserve"> dokumentacji </w:t>
            </w:r>
            <w:r w:rsidRPr="003F20F2">
              <w:rPr>
                <w:rFonts w:cstheme="minorHAnsi"/>
                <w:lang w:eastAsia="pl-PL"/>
              </w:rPr>
              <w:t xml:space="preserve">nie </w:t>
            </w:r>
            <w:r w:rsidR="0015763D" w:rsidRPr="003F20F2">
              <w:rPr>
                <w:rFonts w:cstheme="minorHAnsi"/>
                <w:lang w:eastAsia="pl-PL"/>
              </w:rPr>
              <w:t>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w projek</w:t>
            </w:r>
            <w:r w:rsidRPr="003F20F2">
              <w:rPr>
                <w:rFonts w:cstheme="minorHAnsi"/>
                <w:lang w:eastAsia="pl-PL"/>
              </w:rPr>
              <w:t xml:space="preserve">cie.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3F20F2" w:rsidRDefault="003F20F2" w:rsidP="007A4A0C">
            <w:pPr>
              <w:jc w:val="center"/>
              <w:rPr>
                <w:rFonts w:cstheme="minorHAnsi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3F20F2" w:rsidRDefault="003F20F2" w:rsidP="003F20F2">
            <w:pPr>
              <w:jc w:val="center"/>
              <w:rPr>
                <w:rFonts w:cstheme="minorHAnsi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3F20F2" w:rsidRDefault="003F20F2" w:rsidP="007A4A0C">
            <w:pPr>
              <w:jc w:val="center"/>
              <w:rPr>
                <w:rFonts w:cstheme="minorHAnsi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8155B8" w:rsidRPr="00354602" w:rsidRDefault="00354602" w:rsidP="00354602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354602">
              <w:rPr>
                <w:rFonts w:cstheme="minorHAnsi"/>
                <w:lang w:eastAsia="pl-PL"/>
              </w:rPr>
              <w:t xml:space="preserve">Nie określono </w:t>
            </w:r>
            <w:r w:rsidR="00D86DD6" w:rsidRPr="00354602">
              <w:rPr>
                <w:rFonts w:cstheme="minorHAnsi"/>
                <w:lang w:eastAsia="pl-PL"/>
              </w:rPr>
              <w:t>korzyści ekonomiczn</w:t>
            </w:r>
            <w:r w:rsidRPr="00354602">
              <w:rPr>
                <w:rFonts w:cstheme="minorHAnsi"/>
                <w:lang w:eastAsia="pl-PL"/>
              </w:rPr>
              <w:t xml:space="preserve">ych/kosztów </w:t>
            </w:r>
            <w:r w:rsidR="00DE2465" w:rsidRPr="00354602">
              <w:rPr>
                <w:rFonts w:cstheme="minorHAnsi"/>
                <w:lang w:eastAsia="pl-PL"/>
              </w:rPr>
              <w:t xml:space="preserve"> unikniętych strat </w:t>
            </w:r>
            <w:r w:rsidR="00D86DD6" w:rsidRPr="00354602">
              <w:rPr>
                <w:rFonts w:cstheme="minorHAnsi"/>
                <w:lang w:eastAsia="pl-PL"/>
              </w:rPr>
              <w:t>wynikając</w:t>
            </w:r>
            <w:r w:rsidRPr="00354602">
              <w:rPr>
                <w:rFonts w:cstheme="minorHAnsi"/>
                <w:lang w:eastAsia="pl-PL"/>
              </w:rPr>
              <w:t xml:space="preserve">ych </w:t>
            </w:r>
            <w:r w:rsidR="00D86DD6" w:rsidRPr="00354602">
              <w:rPr>
                <w:rFonts w:cstheme="minorHAnsi"/>
                <w:lang w:eastAsia="pl-PL"/>
              </w:rPr>
              <w:t xml:space="preserve"> z</w:t>
            </w:r>
            <w:r w:rsidRPr="00354602">
              <w:rPr>
                <w:rFonts w:cstheme="minorHAnsi"/>
                <w:lang w:eastAsia="pl-PL"/>
              </w:rPr>
              <w:t xml:space="preserve"> ujęcia zagadnień klimatycznych.</w:t>
            </w:r>
          </w:p>
          <w:p w:rsidR="00DE2465" w:rsidRPr="00DE2465" w:rsidRDefault="00DE2465" w:rsidP="0015763D">
            <w:pPr>
              <w:rPr>
                <w:i/>
                <w:color w:val="0070C0"/>
              </w:rPr>
            </w:pP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354602" w:rsidRDefault="00354602" w:rsidP="0015763D">
            <w:pPr>
              <w:jc w:val="center"/>
              <w:rPr>
                <w:rFonts w:cstheme="minorHAnsi"/>
                <w:lang w:eastAsia="pl-PL"/>
              </w:rPr>
            </w:pPr>
            <w:r w:rsidRPr="0035460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354602" w:rsidRDefault="00354602" w:rsidP="0015763D">
            <w:pPr>
              <w:jc w:val="center"/>
              <w:rPr>
                <w:rFonts w:cstheme="minorHAnsi"/>
                <w:lang w:eastAsia="pl-PL"/>
              </w:rPr>
            </w:pPr>
            <w:r w:rsidRPr="00354602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15763D" w:rsidRPr="00354602" w:rsidRDefault="00354602" w:rsidP="0015763D">
            <w:pPr>
              <w:jc w:val="center"/>
              <w:rPr>
                <w:rFonts w:cstheme="minorHAnsi"/>
                <w:lang w:eastAsia="pl-PL"/>
              </w:rPr>
            </w:pPr>
            <w:r w:rsidRPr="00354602">
              <w:rPr>
                <w:rFonts w:cstheme="minorHAnsi"/>
                <w:lang w:eastAsia="pl-PL"/>
              </w:rPr>
              <w:t>Nie dotyczy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3F20F2" w:rsidRDefault="003F20F2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200629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3F20F2" w:rsidRDefault="003F20F2" w:rsidP="003F20F2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 xml:space="preserve">Dokumentacja projektowa nie odnosi się do kosztów </w:t>
            </w:r>
            <w:r w:rsidR="00DE2465" w:rsidRPr="003F20F2">
              <w:rPr>
                <w:rFonts w:cstheme="minorHAnsi"/>
                <w:lang w:eastAsia="pl-PL"/>
              </w:rPr>
              <w:t>korzyści zastosowanych rozwiązań zwiększających odporność inwes</w:t>
            </w:r>
            <w:r w:rsidRPr="003F20F2">
              <w:rPr>
                <w:rFonts w:cstheme="minorHAnsi"/>
                <w:lang w:eastAsia="pl-PL"/>
              </w:rPr>
              <w:t xml:space="preserve">tycji na zagrożenia klimatyczne –są one opisane w sposób bardzo ogólny. </w:t>
            </w:r>
            <w:r w:rsidR="00DE2465" w:rsidRPr="003F20F2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127569" w:rsidRDefault="00127569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127569">
              <w:rPr>
                <w:rFonts w:cstheme="minorHAnsi"/>
                <w:lang w:eastAsia="pl-PL"/>
              </w:rPr>
              <w:t>Nie dotyczy.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482AFF" w:rsidRPr="0035460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200629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:rsidR="00D143CE" w:rsidRPr="003F20F2" w:rsidRDefault="003F20F2" w:rsidP="003F20F2">
            <w:pPr>
              <w:jc w:val="both"/>
              <w:rPr>
                <w:rFonts w:cstheme="minorHAnsi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 xml:space="preserve">W dokumentacji nie wskazano na konkretne rozwiązania związane z ograniczaniem emisji gazów cieplarnianych, zadeklarowano jedynie ogólnie </w:t>
            </w:r>
          </w:p>
          <w:p w:rsidR="00D143CE" w:rsidRDefault="00D143CE" w:rsidP="003F20F2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3F20F2">
              <w:rPr>
                <w:rFonts w:cstheme="minorHAnsi"/>
                <w:lang w:eastAsia="pl-PL"/>
              </w:rPr>
              <w:t>dba</w:t>
            </w:r>
            <w:r w:rsidRPr="003F20F2">
              <w:rPr>
                <w:rFonts w:cstheme="minorHAnsi" w:hint="eastAsia"/>
                <w:lang w:eastAsia="pl-PL"/>
              </w:rPr>
              <w:t>ł</w:t>
            </w:r>
            <w:r w:rsidRPr="003F20F2">
              <w:rPr>
                <w:rFonts w:cstheme="minorHAnsi"/>
                <w:lang w:eastAsia="pl-PL"/>
              </w:rPr>
              <w:t>o</w:t>
            </w:r>
            <w:r w:rsidRPr="003F20F2">
              <w:rPr>
                <w:rFonts w:cstheme="minorHAnsi" w:hint="eastAsia"/>
                <w:lang w:eastAsia="pl-PL"/>
              </w:rPr>
              <w:t>ść</w:t>
            </w:r>
            <w:r w:rsidRPr="003F20F2">
              <w:rPr>
                <w:rFonts w:cstheme="minorHAnsi"/>
                <w:lang w:eastAsia="pl-PL"/>
              </w:rPr>
              <w:t xml:space="preserve"> o stan techniczny u</w:t>
            </w:r>
            <w:r w:rsidRPr="003F20F2">
              <w:rPr>
                <w:rFonts w:cstheme="minorHAnsi" w:hint="eastAsia"/>
                <w:lang w:eastAsia="pl-PL"/>
              </w:rPr>
              <w:t>ż</w:t>
            </w:r>
            <w:r w:rsidRPr="003F20F2">
              <w:rPr>
                <w:rFonts w:cstheme="minorHAnsi"/>
                <w:lang w:eastAsia="pl-PL"/>
              </w:rPr>
              <w:t>ywanego sprz</w:t>
            </w:r>
            <w:r w:rsidRPr="003F20F2">
              <w:rPr>
                <w:rFonts w:cstheme="minorHAnsi" w:hint="eastAsia"/>
                <w:lang w:eastAsia="pl-PL"/>
              </w:rPr>
              <w:t>ę</w:t>
            </w:r>
            <w:r w:rsidRPr="003F20F2">
              <w:rPr>
                <w:rFonts w:cstheme="minorHAnsi"/>
                <w:lang w:eastAsia="pl-PL"/>
              </w:rPr>
              <w:t xml:space="preserve">tu </w:t>
            </w:r>
            <w:r w:rsidR="003F20F2" w:rsidRPr="003F20F2">
              <w:rPr>
                <w:rFonts w:cstheme="minorHAnsi"/>
                <w:lang w:eastAsia="pl-PL"/>
              </w:rPr>
              <w:t xml:space="preserve">celem </w:t>
            </w:r>
            <w:r w:rsidRPr="003F20F2">
              <w:rPr>
                <w:rFonts w:cstheme="minorHAnsi"/>
                <w:lang w:eastAsia="pl-PL"/>
              </w:rPr>
              <w:t>zminimaliz</w:t>
            </w:r>
            <w:r w:rsidR="003F20F2" w:rsidRPr="003F20F2">
              <w:rPr>
                <w:rFonts w:cstheme="minorHAnsi"/>
                <w:lang w:eastAsia="pl-PL"/>
              </w:rPr>
              <w:t>owania emisji</w:t>
            </w:r>
            <w:r w:rsidRPr="003F20F2">
              <w:rPr>
                <w:rFonts w:cstheme="minorHAnsi"/>
                <w:lang w:eastAsia="pl-PL"/>
              </w:rPr>
              <w:t xml:space="preserve"> zanieczyszcze</w:t>
            </w:r>
            <w:r w:rsidRPr="003F20F2">
              <w:rPr>
                <w:rFonts w:cstheme="minorHAnsi" w:hint="eastAsia"/>
                <w:lang w:eastAsia="pl-PL"/>
              </w:rPr>
              <w:t>ń</w:t>
            </w:r>
            <w:r w:rsidRPr="003F20F2">
              <w:rPr>
                <w:rFonts w:cstheme="minorHAnsi"/>
                <w:lang w:eastAsia="pl-PL"/>
              </w:rPr>
              <w:t>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616DBD" w:rsidRDefault="00616DBD" w:rsidP="00616DBD">
      <w:pPr>
        <w:rPr>
          <w:sz w:val="24"/>
          <w:szCs w:val="24"/>
        </w:rPr>
      </w:pPr>
      <w:r>
        <w:rPr>
          <w:b/>
          <w:sz w:val="28"/>
          <w:szCs w:val="28"/>
        </w:rPr>
        <w:t>IDENTYFIKACJA DOBRYCH PRAKTYK</w:t>
      </w:r>
    </w:p>
    <w:p w:rsidR="00616DBD" w:rsidRDefault="00616DBD" w:rsidP="00616DBD">
      <w:pPr>
        <w:rPr>
          <w:b/>
          <w:sz w:val="28"/>
          <w:szCs w:val="28"/>
        </w:rPr>
      </w:pPr>
      <w:r>
        <w:rPr>
          <w:sz w:val="24"/>
          <w:szCs w:val="24"/>
        </w:rPr>
        <w:t>Nie stwierdzono.</w:t>
      </w:r>
    </w:p>
    <w:p w:rsidR="00616DBD" w:rsidRDefault="00616DBD" w:rsidP="00616DBD">
      <w:pPr>
        <w:rPr>
          <w:b/>
          <w:color w:val="0070C0"/>
        </w:rPr>
      </w:pPr>
      <w:r>
        <w:rPr>
          <w:b/>
          <w:sz w:val="28"/>
          <w:szCs w:val="28"/>
        </w:rPr>
        <w:t>CZYNNIKI OGRANICZAJĄCE ZASTOSOWANIE PORODNIKA PRZEZ BENEFICJENTÓW</w:t>
      </w:r>
    </w:p>
    <w:p w:rsidR="00616DBD" w:rsidRDefault="00616DBD" w:rsidP="00616DBD">
      <w:pPr>
        <w:rPr>
          <w:i/>
          <w:color w:val="4472C4"/>
        </w:rPr>
      </w:pPr>
      <w:r>
        <w:rPr>
          <w:b/>
          <w:color w:val="0070C0"/>
        </w:rPr>
        <w:t>(na podstawie TDI)</w:t>
      </w:r>
    </w:p>
    <w:p w:rsidR="00616DBD" w:rsidRDefault="00616DBD" w:rsidP="00616DBD">
      <w:pPr>
        <w:rPr>
          <w:b/>
          <w:sz w:val="28"/>
          <w:szCs w:val="28"/>
        </w:rPr>
      </w:pPr>
      <w:r>
        <w:rPr>
          <w:i/>
          <w:color w:val="800000"/>
        </w:rPr>
        <w:t xml:space="preserve">W opinii Beneficjenta firma zewnętrzna sporządzająca wniosek korzystała z „Poradnika...” </w:t>
      </w:r>
    </w:p>
    <w:p w:rsidR="00616DBD" w:rsidRDefault="00616DBD" w:rsidP="00616DBD">
      <w:pPr>
        <w:rPr>
          <w:b/>
          <w:color w:val="0070C0"/>
        </w:rPr>
      </w:pPr>
      <w:r>
        <w:rPr>
          <w:b/>
          <w:sz w:val="28"/>
          <w:szCs w:val="28"/>
        </w:rPr>
        <w:t>INNE MATERIAŁY WYKORZYSTYWANE NA ETAPIE PRZYGOTOWANIA PROJEKTÓW</w:t>
      </w:r>
    </w:p>
    <w:p w:rsidR="00616DBD" w:rsidRDefault="00616DBD" w:rsidP="00616DBD">
      <w:pPr>
        <w:rPr>
          <w:i/>
          <w:color w:val="4472C4"/>
        </w:rPr>
      </w:pPr>
      <w:r>
        <w:rPr>
          <w:b/>
          <w:color w:val="0070C0"/>
        </w:rPr>
        <w:t>(na podstawie TDI)</w:t>
      </w:r>
    </w:p>
    <w:p w:rsidR="00616DBD" w:rsidRDefault="00616DBD" w:rsidP="00616DBD">
      <w:pPr>
        <w:rPr>
          <w:b/>
          <w:sz w:val="28"/>
          <w:szCs w:val="28"/>
        </w:rPr>
      </w:pPr>
      <w:r>
        <w:rPr>
          <w:i/>
          <w:color w:val="800000"/>
        </w:rPr>
        <w:t>Beneficjent nie był w stanie odpowiedzieć na to pytanie, ze względu na to że wniosek przygotowywała firma zewnętrzna.</w:t>
      </w:r>
    </w:p>
    <w:p w:rsidR="00616DBD" w:rsidRDefault="00616DBD" w:rsidP="00616DBD">
      <w:pPr>
        <w:rPr>
          <w:b/>
          <w:color w:val="0070C0"/>
        </w:rPr>
      </w:pPr>
      <w:r>
        <w:rPr>
          <w:b/>
          <w:sz w:val="28"/>
          <w:szCs w:val="28"/>
        </w:rPr>
        <w:lastRenderedPageBreak/>
        <w:t>CZYNNIKI OGRANICZAJĄCE ZASTOSOWANIE ROZWIĄZAŃ ZWIĄZANYCH ZE ZMIANAMI KLIMATU, ICH ŁAGODZENIEM I PRZYSTOSOWANIEM DO TYCH ZMIAN ORAZ ODPORNOŚCI NA KLĘSKI ŻYWIOŁOWE</w:t>
      </w:r>
    </w:p>
    <w:p w:rsidR="00616DBD" w:rsidRDefault="00616DBD" w:rsidP="00616DBD">
      <w:pPr>
        <w:rPr>
          <w:color w:val="4472C4"/>
        </w:rPr>
      </w:pPr>
      <w:r>
        <w:rPr>
          <w:b/>
          <w:color w:val="0070C0"/>
        </w:rPr>
        <w:t>(na podstawie TDI)</w:t>
      </w:r>
    </w:p>
    <w:p w:rsidR="00616DBD" w:rsidRDefault="00616DBD" w:rsidP="00616DBD">
      <w:pPr>
        <w:rPr>
          <w:b/>
          <w:sz w:val="28"/>
          <w:szCs w:val="28"/>
        </w:rPr>
      </w:pPr>
      <w:r>
        <w:rPr>
          <w:color w:val="800000"/>
        </w:rPr>
        <w:t xml:space="preserve">Nie. Beneficjent wskazał, że współpracował z świetną firmą konsultingową. Beneficjent drugi raz składał wniosek, i dopiero w drugim podejściu uzyskał odpowiednią liczbę punktów, dzięki przygotowaniu dodatkowej dokumentacji, którą liczbę punktów zwiększała. </w:t>
      </w:r>
    </w:p>
    <w:p w:rsidR="00616DBD" w:rsidRDefault="00616DBD" w:rsidP="00616DBD">
      <w:pPr>
        <w:rPr>
          <w:b/>
          <w:color w:val="0070C0"/>
        </w:rPr>
      </w:pPr>
      <w:r>
        <w:rPr>
          <w:b/>
          <w:sz w:val="28"/>
          <w:szCs w:val="28"/>
        </w:rPr>
        <w:t>ZAKRES OPCJI KLIMATYCZNYCH STOSOWANYCH W PROJEKTACH FINANSOWANYCH Z INNYCH ŹRÓDEŁ</w:t>
      </w:r>
    </w:p>
    <w:p w:rsidR="00616DBD" w:rsidRDefault="00616DBD" w:rsidP="00616DBD">
      <w:pPr>
        <w:rPr>
          <w:color w:val="0070C0"/>
        </w:rPr>
      </w:pPr>
      <w:r>
        <w:rPr>
          <w:b/>
          <w:color w:val="0070C0"/>
        </w:rPr>
        <w:t>(na podstawie TDI)</w:t>
      </w:r>
    </w:p>
    <w:p w:rsidR="00616DBD" w:rsidRDefault="00616DBD" w:rsidP="00616DBD">
      <w:pPr>
        <w:spacing w:before="120" w:after="120" w:line="276" w:lineRule="auto"/>
        <w:jc w:val="both"/>
      </w:pPr>
      <w:bookmarkStart w:id="0" w:name="_GoBack"/>
      <w:bookmarkEnd w:id="0"/>
      <w:r>
        <w:rPr>
          <w:color w:val="800000"/>
        </w:rPr>
        <w:t xml:space="preserve">Tak. Beneficjent realizuje projekt finansowany z RPO na 900 instalacji OZE: piece na biomasę (128szt.), </w:t>
      </w:r>
      <w:proofErr w:type="spellStart"/>
      <w:r>
        <w:rPr>
          <w:color w:val="800000"/>
        </w:rPr>
        <w:t>fotowoltaika</w:t>
      </w:r>
      <w:proofErr w:type="spellEnd"/>
      <w:r>
        <w:rPr>
          <w:color w:val="800000"/>
        </w:rPr>
        <w:t xml:space="preserve"> (218), kolektory słoneczne (556), projekt finansowany z Narodowego Funduszu związany z uzupełnieniem gospodarki wodno- ściekowej polegający na budowie kanalizacji sanitarnej, i projekt finansowany z PROW na budowę kanalizacji sanitarnej. </w:t>
      </w:r>
    </w:p>
    <w:p w:rsidR="00675B8E" w:rsidRPr="00862552" w:rsidRDefault="00675B8E" w:rsidP="00616DBD">
      <w:pPr>
        <w:rPr>
          <w:rFonts w:cstheme="minorHAnsi"/>
          <w:color w:val="0070C0"/>
          <w:lang w:eastAsia="pl-PL"/>
        </w:rPr>
      </w:pPr>
    </w:p>
    <w:sectPr w:rsidR="00675B8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3B7" w:rsidRDefault="00D633B7" w:rsidP="00866F5D">
      <w:pPr>
        <w:spacing w:after="0" w:line="240" w:lineRule="auto"/>
      </w:pPr>
      <w:r>
        <w:separator/>
      </w:r>
    </w:p>
  </w:endnote>
  <w:endnote w:type="continuationSeparator" w:id="0">
    <w:p w:rsidR="00D633B7" w:rsidRDefault="00D633B7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3B7" w:rsidRDefault="00D633B7" w:rsidP="00866F5D">
      <w:pPr>
        <w:spacing w:after="0" w:line="240" w:lineRule="auto"/>
      </w:pPr>
      <w:r>
        <w:separator/>
      </w:r>
    </w:p>
  </w:footnote>
  <w:footnote w:type="continuationSeparator" w:id="0">
    <w:p w:rsidR="00D633B7" w:rsidRDefault="00D633B7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92AE3"/>
    <w:rsid w:val="000D411A"/>
    <w:rsid w:val="00127569"/>
    <w:rsid w:val="0015763D"/>
    <w:rsid w:val="00163B69"/>
    <w:rsid w:val="001A0D0D"/>
    <w:rsid w:val="001B3B4D"/>
    <w:rsid w:val="001B3E52"/>
    <w:rsid w:val="001D49F1"/>
    <w:rsid w:val="001F17F2"/>
    <w:rsid w:val="00200629"/>
    <w:rsid w:val="00230E7E"/>
    <w:rsid w:val="002D3E1E"/>
    <w:rsid w:val="003272F3"/>
    <w:rsid w:val="00354602"/>
    <w:rsid w:val="003719E6"/>
    <w:rsid w:val="0038570D"/>
    <w:rsid w:val="003E3373"/>
    <w:rsid w:val="003F20F2"/>
    <w:rsid w:val="004002EE"/>
    <w:rsid w:val="0040478F"/>
    <w:rsid w:val="0044652E"/>
    <w:rsid w:val="00457898"/>
    <w:rsid w:val="004662BE"/>
    <w:rsid w:val="00482AFF"/>
    <w:rsid w:val="004D43D1"/>
    <w:rsid w:val="0056579D"/>
    <w:rsid w:val="005B444A"/>
    <w:rsid w:val="00600253"/>
    <w:rsid w:val="00616DBD"/>
    <w:rsid w:val="00650394"/>
    <w:rsid w:val="00675B8E"/>
    <w:rsid w:val="006A0215"/>
    <w:rsid w:val="006D6EC3"/>
    <w:rsid w:val="006E3C60"/>
    <w:rsid w:val="007A3C08"/>
    <w:rsid w:val="007A4A0C"/>
    <w:rsid w:val="007B08A4"/>
    <w:rsid w:val="0080161A"/>
    <w:rsid w:val="008155B8"/>
    <w:rsid w:val="0081711D"/>
    <w:rsid w:val="008615EE"/>
    <w:rsid w:val="00862552"/>
    <w:rsid w:val="00866F5D"/>
    <w:rsid w:val="008913CD"/>
    <w:rsid w:val="008B4023"/>
    <w:rsid w:val="00974DB8"/>
    <w:rsid w:val="009F58BB"/>
    <w:rsid w:val="00A34900"/>
    <w:rsid w:val="00AB21A8"/>
    <w:rsid w:val="00B95F15"/>
    <w:rsid w:val="00BA2D24"/>
    <w:rsid w:val="00BE1145"/>
    <w:rsid w:val="00C61D6D"/>
    <w:rsid w:val="00C76E2A"/>
    <w:rsid w:val="00C8332C"/>
    <w:rsid w:val="00C83EC3"/>
    <w:rsid w:val="00CB2DA1"/>
    <w:rsid w:val="00CC643A"/>
    <w:rsid w:val="00D143CE"/>
    <w:rsid w:val="00D633B7"/>
    <w:rsid w:val="00D74E49"/>
    <w:rsid w:val="00D86DD6"/>
    <w:rsid w:val="00DE2465"/>
    <w:rsid w:val="00E20452"/>
    <w:rsid w:val="00E7407F"/>
    <w:rsid w:val="00EF7C47"/>
    <w:rsid w:val="00F928E8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A656"/>
  <w15:docId w15:val="{B744FB49-397E-44F0-BA74-DCB22341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8</cp:revision>
  <dcterms:created xsi:type="dcterms:W3CDTF">2018-10-02T06:20:00Z</dcterms:created>
  <dcterms:modified xsi:type="dcterms:W3CDTF">2018-11-16T00:33:00Z</dcterms:modified>
</cp:coreProperties>
</file>